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807" w:rsidRDefault="00BD2807" w:rsidP="00BD28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13.02.2014</w:t>
      </w:r>
    </w:p>
    <w:p w:rsidR="00BD2807" w:rsidRDefault="00351D09" w:rsidP="00351D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D2807">
        <w:rPr>
          <w:rFonts w:ascii="Times New Roman" w:hAnsi="Times New Roman" w:cs="Times New Roman"/>
          <w:sz w:val="28"/>
          <w:szCs w:val="28"/>
        </w:rPr>
        <w:t>Заключение</w:t>
      </w:r>
      <w:r w:rsidR="00BD2807" w:rsidRPr="00BD28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1D09" w:rsidRPr="00BD2807" w:rsidRDefault="00BD2807" w:rsidP="00351D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D2807">
        <w:rPr>
          <w:rFonts w:ascii="Times New Roman" w:hAnsi="Times New Roman" w:cs="Times New Roman"/>
          <w:sz w:val="28"/>
          <w:szCs w:val="28"/>
        </w:rPr>
        <w:t xml:space="preserve">на проект постановления «Об утверждении Положения о расчете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</w:t>
      </w:r>
      <w:r w:rsidRPr="00BD2807">
        <w:rPr>
          <w:rFonts w:ascii="Times New Roman" w:eastAsia="MS Mincho" w:hAnsi="Times New Roman" w:cs="Times New Roman"/>
          <w:sz w:val="28"/>
          <w:szCs w:val="28"/>
        </w:rPr>
        <w:t>Тимашевского городского поселения Тимашевского района»</w:t>
      </w:r>
    </w:p>
    <w:p w:rsidR="00351D09" w:rsidRDefault="00351D09" w:rsidP="00351D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7E98" w:rsidRPr="003F7E98" w:rsidRDefault="003F7E98" w:rsidP="00351D0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7E98">
        <w:rPr>
          <w:rFonts w:ascii="Times New Roman" w:hAnsi="Times New Roman" w:cs="Times New Roman"/>
          <w:sz w:val="28"/>
          <w:szCs w:val="28"/>
        </w:rPr>
        <w:t>В соответствии с пунктом 3 статьи 156 Жилищного кодекса РФ размер платы за пользование жилым помещением (платы за наем), платы за содержание и ремонт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устанавливаются органами местного самоуправления.</w:t>
      </w:r>
    </w:p>
    <w:p w:rsidR="003F7E98" w:rsidRPr="003F7E98" w:rsidRDefault="003F7E98" w:rsidP="00351D0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7E98">
        <w:rPr>
          <w:rFonts w:ascii="Times New Roman" w:hAnsi="Times New Roman" w:cs="Times New Roman"/>
          <w:sz w:val="28"/>
          <w:szCs w:val="28"/>
        </w:rPr>
        <w:t>Порядок и размеры оплаты за жилое помещение регламентируются положениями Жилищного кодекса Российской Федерации и требованиями Правил содержания общего имущества в многоквартирном доме, утвержденных постановлением Правительства РФ от 13.08.2006 № 491.</w:t>
      </w:r>
    </w:p>
    <w:p w:rsidR="003F7E98" w:rsidRPr="003F7E98" w:rsidRDefault="003F7E98" w:rsidP="00351D0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7E98">
        <w:rPr>
          <w:rFonts w:ascii="Times New Roman" w:hAnsi="Times New Roman" w:cs="Times New Roman"/>
          <w:sz w:val="28"/>
          <w:szCs w:val="28"/>
        </w:rPr>
        <w:t>Размер платы за пользование жилым помещением (платы за наем), платы за содержание и ремонт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определяется исходя из занимаемой общей площади (в отдельных комнатах в общежитиях исходя из площади этих комнат) жилого помещения.</w:t>
      </w:r>
      <w:proofErr w:type="gramEnd"/>
    </w:p>
    <w:p w:rsidR="003F7E98" w:rsidRPr="003F7E98" w:rsidRDefault="003F7E98" w:rsidP="00351D0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7E98">
        <w:rPr>
          <w:rFonts w:ascii="Times New Roman" w:hAnsi="Times New Roman" w:cs="Times New Roman"/>
          <w:sz w:val="28"/>
          <w:szCs w:val="28"/>
        </w:rPr>
        <w:t>Размер платы за пользование жилым помещением (платы за наем) государственного или муниципального жилищного фонда устанавливается в зависимости от качества и благоустройства жилого помещения, месторасположения дома.</w:t>
      </w:r>
    </w:p>
    <w:p w:rsidR="00000000" w:rsidRPr="003F7E98" w:rsidRDefault="003F7E98" w:rsidP="00351D0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7E98">
        <w:rPr>
          <w:rFonts w:ascii="Times New Roman" w:hAnsi="Times New Roman" w:cs="Times New Roman"/>
          <w:sz w:val="28"/>
          <w:szCs w:val="28"/>
        </w:rPr>
        <w:t>Плата за содержание и ремонт жилого помещения устанавливается в размере, обеспечивающем содержание общего имущества в многоквартирном доме согласно требованиям действующего законодательства.</w:t>
      </w:r>
    </w:p>
    <w:p w:rsidR="003F7E98" w:rsidRPr="003F7E98" w:rsidRDefault="003F7E98" w:rsidP="00351D0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7E9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3F7E98">
        <w:rPr>
          <w:rFonts w:ascii="Times New Roman" w:hAnsi="Times New Roman" w:cs="Times New Roman"/>
          <w:sz w:val="28"/>
          <w:szCs w:val="28"/>
        </w:rPr>
        <w:t xml:space="preserve">До 01 января 2011 года на основании Федерального закона от  26.12.2005 № 184-ФЗ «О внесении изменений в Федеральный закон «Об основах регулирования тарифов организаций коммунального комплекса» и некоторые законодательные акты Российской Федерации» предельные максимальные индексы изменения размера платы граждан за жилое помещение для нанимателей жилых помещений по договорам социального найма, договорам найма жилых помещений государственного или муниципального </w:t>
      </w:r>
      <w:r w:rsidRPr="003F7E98">
        <w:rPr>
          <w:rFonts w:ascii="Times New Roman" w:hAnsi="Times New Roman" w:cs="Times New Roman"/>
          <w:sz w:val="28"/>
          <w:szCs w:val="28"/>
        </w:rPr>
        <w:lastRenderedPageBreak/>
        <w:t>жилищного фонда устанавливались постановлением</w:t>
      </w:r>
      <w:proofErr w:type="gramEnd"/>
      <w:r w:rsidRPr="003F7E98">
        <w:rPr>
          <w:rFonts w:ascii="Times New Roman" w:hAnsi="Times New Roman" w:cs="Times New Roman"/>
          <w:sz w:val="28"/>
          <w:szCs w:val="28"/>
        </w:rPr>
        <w:t xml:space="preserve"> департамента цен и тарифов администрации области.</w:t>
      </w:r>
    </w:p>
    <w:p w:rsidR="003F7E98" w:rsidRPr="003F7E98" w:rsidRDefault="003F7E98" w:rsidP="00351D0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7E9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27.07.2010 № 237-ФЗ «О внесении изменений в Жилищный кодекс Российской Федерации и отдельные законодательные акты Российской Федерации» внесены изменения в статью 6 Федерального закона от 26 декабря 2005 года № 184-ФЗ, в связи с чем</w:t>
      </w:r>
      <w:r w:rsidR="00C606E9">
        <w:rPr>
          <w:rFonts w:ascii="Times New Roman" w:hAnsi="Times New Roman" w:cs="Times New Roman"/>
          <w:sz w:val="28"/>
          <w:szCs w:val="28"/>
        </w:rPr>
        <w:t xml:space="preserve">, с             </w:t>
      </w:r>
      <w:r w:rsidRPr="003F7E98">
        <w:rPr>
          <w:rFonts w:ascii="Times New Roman" w:hAnsi="Times New Roman" w:cs="Times New Roman"/>
          <w:sz w:val="28"/>
          <w:szCs w:val="28"/>
        </w:rPr>
        <w:t>1 января 2011 года предельные максимальные индексы изменения размера платы граждан за жилое помещение не устанавливаются.</w:t>
      </w:r>
      <w:proofErr w:type="gramEnd"/>
    </w:p>
    <w:p w:rsidR="003F7E98" w:rsidRDefault="003F7E98" w:rsidP="00351D0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7E98">
        <w:rPr>
          <w:rFonts w:ascii="Times New Roman" w:hAnsi="Times New Roman" w:cs="Times New Roman"/>
          <w:sz w:val="28"/>
          <w:szCs w:val="28"/>
        </w:rPr>
        <w:t>В соответствии с постановлени</w:t>
      </w:r>
      <w:r w:rsidR="00475121">
        <w:rPr>
          <w:rFonts w:ascii="Times New Roman" w:hAnsi="Times New Roman" w:cs="Times New Roman"/>
          <w:sz w:val="28"/>
          <w:szCs w:val="28"/>
        </w:rPr>
        <w:t>ем</w:t>
      </w:r>
      <w:r w:rsidRPr="003F7E9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51D09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3F7E98">
        <w:rPr>
          <w:rFonts w:ascii="Times New Roman" w:hAnsi="Times New Roman" w:cs="Times New Roman"/>
          <w:sz w:val="28"/>
          <w:szCs w:val="28"/>
        </w:rPr>
        <w:t xml:space="preserve">от </w:t>
      </w:r>
      <w:r w:rsidR="00475121">
        <w:rPr>
          <w:rFonts w:ascii="Times New Roman" w:hAnsi="Times New Roman" w:cs="Times New Roman"/>
          <w:sz w:val="28"/>
          <w:szCs w:val="28"/>
        </w:rPr>
        <w:t>24.02.2011</w:t>
      </w:r>
      <w:r w:rsidRPr="003F7E98">
        <w:rPr>
          <w:rFonts w:ascii="Times New Roman" w:hAnsi="Times New Roman" w:cs="Times New Roman"/>
          <w:sz w:val="28"/>
          <w:szCs w:val="28"/>
        </w:rPr>
        <w:t xml:space="preserve"> №</w:t>
      </w:r>
      <w:r w:rsidR="00475121">
        <w:rPr>
          <w:rFonts w:ascii="Times New Roman" w:hAnsi="Times New Roman" w:cs="Times New Roman"/>
          <w:sz w:val="28"/>
          <w:szCs w:val="28"/>
        </w:rPr>
        <w:t>73</w:t>
      </w:r>
      <w:r w:rsidRPr="003F7E98">
        <w:rPr>
          <w:rFonts w:ascii="Times New Roman" w:hAnsi="Times New Roman" w:cs="Times New Roman"/>
          <w:sz w:val="28"/>
          <w:szCs w:val="28"/>
        </w:rPr>
        <w:t xml:space="preserve"> установлен</w:t>
      </w:r>
      <w:r w:rsidR="00475121">
        <w:rPr>
          <w:rFonts w:ascii="Times New Roman" w:hAnsi="Times New Roman" w:cs="Times New Roman"/>
          <w:sz w:val="28"/>
          <w:szCs w:val="28"/>
        </w:rPr>
        <w:t xml:space="preserve"> размер </w:t>
      </w:r>
      <w:r w:rsidRPr="003F7E98">
        <w:rPr>
          <w:rFonts w:ascii="Times New Roman" w:hAnsi="Times New Roman" w:cs="Times New Roman"/>
          <w:sz w:val="28"/>
          <w:szCs w:val="28"/>
        </w:rPr>
        <w:t>плат</w:t>
      </w:r>
      <w:r w:rsidR="00475121">
        <w:rPr>
          <w:rFonts w:ascii="Times New Roman" w:hAnsi="Times New Roman" w:cs="Times New Roman"/>
          <w:sz w:val="28"/>
          <w:szCs w:val="28"/>
        </w:rPr>
        <w:t xml:space="preserve">ы </w:t>
      </w:r>
      <w:r w:rsidRPr="003F7E98">
        <w:rPr>
          <w:rFonts w:ascii="Times New Roman" w:hAnsi="Times New Roman" w:cs="Times New Roman"/>
          <w:sz w:val="28"/>
          <w:szCs w:val="28"/>
        </w:rPr>
        <w:t>за</w:t>
      </w:r>
      <w:r w:rsidR="00475121">
        <w:rPr>
          <w:rFonts w:ascii="Times New Roman" w:hAnsi="Times New Roman" w:cs="Times New Roman"/>
          <w:sz w:val="28"/>
          <w:szCs w:val="28"/>
        </w:rPr>
        <w:t xml:space="preserve"> пользование жилым помещением  (платы за наем) для нанимателей жилых помещений  по догов</w:t>
      </w:r>
      <w:r w:rsidRPr="003F7E98">
        <w:rPr>
          <w:rFonts w:ascii="Times New Roman" w:hAnsi="Times New Roman" w:cs="Times New Roman"/>
          <w:sz w:val="28"/>
          <w:szCs w:val="28"/>
        </w:rPr>
        <w:t xml:space="preserve">орам социального найма </w:t>
      </w:r>
      <w:r w:rsidR="00475121">
        <w:rPr>
          <w:rFonts w:ascii="Times New Roman" w:hAnsi="Times New Roman" w:cs="Times New Roman"/>
          <w:sz w:val="28"/>
          <w:szCs w:val="28"/>
        </w:rPr>
        <w:t>и договорам найма жилых помещений муниципального жилищного фонда Тимашевского городского поселения Тимашевского района</w:t>
      </w:r>
      <w:r w:rsidRPr="003F7E98">
        <w:rPr>
          <w:rFonts w:ascii="Times New Roman" w:hAnsi="Times New Roman" w:cs="Times New Roman"/>
          <w:sz w:val="28"/>
          <w:szCs w:val="28"/>
        </w:rPr>
        <w:t>.</w:t>
      </w:r>
    </w:p>
    <w:p w:rsidR="00C75C0E" w:rsidRDefault="00C75C0E" w:rsidP="00351D0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Уровень инфляции</w:t>
      </w:r>
      <w:r w:rsidR="001B0E41">
        <w:rPr>
          <w:rFonts w:ascii="Times New Roman" w:hAnsi="Times New Roman" w:cs="Times New Roman"/>
          <w:sz w:val="28"/>
          <w:szCs w:val="28"/>
        </w:rPr>
        <w:t xml:space="preserve"> в России в 2011 году составил 6,1%, в 2012 году - 6%, в 2013 году - 5,5%, Учитывая тот факт, что с 2011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0E41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1B0E41" w:rsidRPr="003F7E98">
        <w:rPr>
          <w:rFonts w:ascii="Times New Roman" w:hAnsi="Times New Roman" w:cs="Times New Roman"/>
          <w:sz w:val="28"/>
          <w:szCs w:val="28"/>
        </w:rPr>
        <w:t>плат</w:t>
      </w:r>
      <w:r w:rsidR="001B0E41">
        <w:rPr>
          <w:rFonts w:ascii="Times New Roman" w:hAnsi="Times New Roman" w:cs="Times New Roman"/>
          <w:sz w:val="28"/>
          <w:szCs w:val="28"/>
        </w:rPr>
        <w:t xml:space="preserve">ы </w:t>
      </w:r>
      <w:r w:rsidR="001B0E41" w:rsidRPr="003F7E98">
        <w:rPr>
          <w:rFonts w:ascii="Times New Roman" w:hAnsi="Times New Roman" w:cs="Times New Roman"/>
          <w:sz w:val="28"/>
          <w:szCs w:val="28"/>
        </w:rPr>
        <w:t>за</w:t>
      </w:r>
      <w:r w:rsidR="001B0E41">
        <w:rPr>
          <w:rFonts w:ascii="Times New Roman" w:hAnsi="Times New Roman" w:cs="Times New Roman"/>
          <w:sz w:val="28"/>
          <w:szCs w:val="28"/>
        </w:rPr>
        <w:t xml:space="preserve"> пользование жилым помещением  (платы за наем) для нанимателей жилых помещений  по догов</w:t>
      </w:r>
      <w:r w:rsidR="001B0E41" w:rsidRPr="003F7E98">
        <w:rPr>
          <w:rFonts w:ascii="Times New Roman" w:hAnsi="Times New Roman" w:cs="Times New Roman"/>
          <w:sz w:val="28"/>
          <w:szCs w:val="28"/>
        </w:rPr>
        <w:t xml:space="preserve">орам социального найма </w:t>
      </w:r>
      <w:r w:rsidR="001B0E41">
        <w:rPr>
          <w:rFonts w:ascii="Times New Roman" w:hAnsi="Times New Roman" w:cs="Times New Roman"/>
          <w:sz w:val="28"/>
          <w:szCs w:val="28"/>
        </w:rPr>
        <w:t>и договорам найма жилых помещений муниципального жилищного фонда Тимашевского городского поселения Тимашевского района не пересматривался и в связи с</w:t>
      </w:r>
      <w:proofErr w:type="gramEnd"/>
      <w:r w:rsidR="001B0E41">
        <w:rPr>
          <w:rFonts w:ascii="Times New Roman" w:hAnsi="Times New Roman" w:cs="Times New Roman"/>
          <w:sz w:val="28"/>
          <w:szCs w:val="28"/>
        </w:rPr>
        <w:t xml:space="preserve"> внесениями изменений в законодательную базу, регулирующую данные отношения, администрацией Тимашевского городского поселения Тимашевского района принято решение пересмотреть размер платы за наем, увеличив </w:t>
      </w:r>
      <w:r w:rsidR="00BD2807">
        <w:rPr>
          <w:rFonts w:ascii="Times New Roman" w:hAnsi="Times New Roman" w:cs="Times New Roman"/>
          <w:sz w:val="28"/>
          <w:szCs w:val="28"/>
        </w:rPr>
        <w:t>его размер на 15%.</w:t>
      </w:r>
    </w:p>
    <w:p w:rsidR="00BD2807" w:rsidRDefault="00BD2807" w:rsidP="00351D0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D2807" w:rsidRDefault="00BD2807" w:rsidP="00BD2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2807" w:rsidRDefault="00BD2807" w:rsidP="00BD2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BD2807" w:rsidRDefault="00BD2807" w:rsidP="00BD2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BD2807" w:rsidRDefault="00BD2807" w:rsidP="00BD2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BD2807" w:rsidRDefault="00BD2807" w:rsidP="00BD2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  М.В.Кочура</w:t>
      </w:r>
    </w:p>
    <w:p w:rsidR="00C606E9" w:rsidRPr="003F7E98" w:rsidRDefault="00C606E9" w:rsidP="00351D0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F7E98" w:rsidRPr="003F7E98" w:rsidRDefault="003F7E98" w:rsidP="003F7E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F7E98" w:rsidRPr="003F7E98" w:rsidSect="003F7E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7E98"/>
    <w:rsid w:val="001B0E41"/>
    <w:rsid w:val="00351D09"/>
    <w:rsid w:val="003F7E98"/>
    <w:rsid w:val="00475121"/>
    <w:rsid w:val="008B5D60"/>
    <w:rsid w:val="00BD2807"/>
    <w:rsid w:val="00C606E9"/>
    <w:rsid w:val="00C75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2014-02-13T07:31:00Z</cp:lastPrinted>
  <dcterms:created xsi:type="dcterms:W3CDTF">2014-02-13T05:35:00Z</dcterms:created>
  <dcterms:modified xsi:type="dcterms:W3CDTF">2014-02-13T07:32:00Z</dcterms:modified>
</cp:coreProperties>
</file>